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6816" w14:textId="77777777" w:rsidR="00A30357" w:rsidRPr="00A30357" w:rsidRDefault="00A30357" w:rsidP="00A30357">
      <w:pPr>
        <w:rPr>
          <w:b/>
          <w:bCs/>
        </w:rPr>
      </w:pPr>
      <w:r w:rsidRPr="00A30357">
        <w:rPr>
          <w:b/>
          <w:bCs/>
        </w:rPr>
        <w:t>Kütahya Sağlık Bilimleri Üniversitesi Simav SHMYO Yaşlı Bakım Programı Mezun Anketi Değerlendirme Raporu</w:t>
      </w:r>
    </w:p>
    <w:p w14:paraId="2ADBF58D" w14:textId="53F45BFE" w:rsidR="00A30357" w:rsidRPr="00A30357" w:rsidRDefault="00A30357" w:rsidP="00A30357">
      <w:r w:rsidRPr="00A30357">
        <w:rPr>
          <w:b/>
          <w:bCs/>
        </w:rPr>
        <w:t>Rapor Tarihi:</w:t>
      </w:r>
      <w:r w:rsidRPr="00A30357">
        <w:t> 15 Eylül 2025</w:t>
      </w:r>
      <w:r w:rsidRPr="00A30357">
        <w:br/>
      </w:r>
      <w:r w:rsidRPr="00A30357">
        <w:rPr>
          <w:b/>
          <w:bCs/>
        </w:rPr>
        <w:t>Toplam Katılımcı Sayısı:</w:t>
      </w:r>
      <w:r w:rsidRPr="00A30357">
        <w:t> 113 (Tüm MYO) | </w:t>
      </w:r>
      <w:r w:rsidRPr="00A30357">
        <w:rPr>
          <w:b/>
          <w:bCs/>
        </w:rPr>
        <w:t>Yaşlı Bakım Programı Katılımı:</w:t>
      </w:r>
      <w:r w:rsidRPr="00A30357">
        <w:t> </w:t>
      </w:r>
      <w:proofErr w:type="gramStart"/>
      <w:r w:rsidRPr="00A30357">
        <w:t>%9.7</w:t>
      </w:r>
      <w:proofErr w:type="gramEnd"/>
      <w:r w:rsidRPr="00A30357">
        <w:t xml:space="preserve"> (11 mezun)</w:t>
      </w:r>
    </w:p>
    <w:p w14:paraId="5367E8BB" w14:textId="77777777" w:rsidR="00A30357" w:rsidRPr="00A30357" w:rsidRDefault="00A30357" w:rsidP="00A30357">
      <w:r w:rsidRPr="00A30357">
        <w:pict w14:anchorId="20F72CE8">
          <v:rect id="_x0000_i1067" style="width:0;height:.75pt" o:hralign="center" o:hrstd="t" o:hr="t" fillcolor="#a0a0a0" stroked="f"/>
        </w:pict>
      </w:r>
    </w:p>
    <w:p w14:paraId="548A8DA5" w14:textId="6079F3DE" w:rsidR="00A30357" w:rsidRPr="00A30357" w:rsidRDefault="00A30357" w:rsidP="00A30357">
      <w:r w:rsidRPr="00A30357">
        <w:t>Bu rapor, Kütahya Sağlık Bilimleri Üniversitesi Simav Sağlık Hizmetleri Meslek Yüksekokulu bünyesindeki </w:t>
      </w:r>
      <w:r w:rsidRPr="00A30357">
        <w:rPr>
          <w:b/>
          <w:bCs/>
        </w:rPr>
        <w:t>Yaşlı Bakım</w:t>
      </w:r>
      <w:r>
        <w:rPr>
          <w:b/>
          <w:bCs/>
        </w:rPr>
        <w:t>ı</w:t>
      </w:r>
      <w:r w:rsidRPr="00A30357">
        <w:rPr>
          <w:b/>
          <w:bCs/>
        </w:rPr>
        <w:t xml:space="preserve"> Programı</w:t>
      </w:r>
      <w:r w:rsidRPr="00A30357">
        <w:t> mezunlarının anket verilerini analiz ederek, eğitim kalitesi, mezun memnuniyeti ve istihdam profiline ilişkin değerlendirmeler sunmaktadır. Anket, 113 mezunun katılımıyla gerçekleşmiş olup, yaşlı bakım programından 11 mezun yanıt vermiştir.</w:t>
      </w:r>
    </w:p>
    <w:p w14:paraId="6268D399" w14:textId="77777777" w:rsidR="00A30357" w:rsidRPr="00A30357" w:rsidRDefault="00A30357" w:rsidP="00A30357">
      <w:r w:rsidRPr="00A30357">
        <w:pict w14:anchorId="4582824B">
          <v:rect id="_x0000_i1068" style="width:0;height:.75pt" o:hralign="center" o:hrstd="t" o:hr="t" fillcolor="#a0a0a0" stroked="f"/>
        </w:pict>
      </w:r>
    </w:p>
    <w:p w14:paraId="6A8A7A8F" w14:textId="4B36D2F9" w:rsidR="00A30357" w:rsidRPr="00A30357" w:rsidRDefault="00A30357" w:rsidP="00A30357">
      <w:pPr>
        <w:rPr>
          <w:b/>
          <w:bCs/>
        </w:rPr>
      </w:pPr>
      <w:r w:rsidRPr="00A30357">
        <w:rPr>
          <w:b/>
          <w:bCs/>
        </w:rPr>
        <w:t>Demografik ve İstihdam Analizi</w:t>
      </w:r>
    </w:p>
    <w:p w14:paraId="5D8CA1F4" w14:textId="77777777" w:rsidR="00A30357" w:rsidRPr="00A30357" w:rsidRDefault="00A30357" w:rsidP="00A30357">
      <w:pPr>
        <w:numPr>
          <w:ilvl w:val="0"/>
          <w:numId w:val="1"/>
        </w:numPr>
      </w:pPr>
      <w:r w:rsidRPr="00A30357">
        <w:rPr>
          <w:b/>
          <w:bCs/>
        </w:rPr>
        <w:t>Cinsiyet Dağılımı:</w:t>
      </w:r>
      <w:r w:rsidRPr="00A30357">
        <w:t xml:space="preserve"> Katılımcıların </w:t>
      </w:r>
      <w:proofErr w:type="gramStart"/>
      <w:r w:rsidRPr="00A30357">
        <w:t>%75.9</w:t>
      </w:r>
      <w:proofErr w:type="gramEnd"/>
      <w:r w:rsidRPr="00A30357">
        <w:t xml:space="preserve">'u erkek, </w:t>
      </w:r>
      <w:proofErr w:type="gramStart"/>
      <w:r w:rsidRPr="00A30357">
        <w:t>%24.1</w:t>
      </w:r>
      <w:proofErr w:type="gramEnd"/>
      <w:r w:rsidRPr="00A30357">
        <w:t>'i kadındır. Yaşlı bakım sektöründe cinsiyet dengesizliği dikkat çekicidir.</w:t>
      </w:r>
    </w:p>
    <w:p w14:paraId="772DFDF5" w14:textId="77777777" w:rsidR="00A30357" w:rsidRPr="00A30357" w:rsidRDefault="00A30357" w:rsidP="00A30357">
      <w:pPr>
        <w:numPr>
          <w:ilvl w:val="0"/>
          <w:numId w:val="1"/>
        </w:numPr>
      </w:pPr>
      <w:r w:rsidRPr="00A30357">
        <w:rPr>
          <w:b/>
          <w:bCs/>
        </w:rPr>
        <w:t>Yaş Dağılımı:</w:t>
      </w:r>
      <w:r w:rsidRPr="00A30357">
        <w:t xml:space="preserve"> Mezunların </w:t>
      </w:r>
      <w:proofErr w:type="gramStart"/>
      <w:r w:rsidRPr="00A30357">
        <w:t>%75.2</w:t>
      </w:r>
      <w:proofErr w:type="gramEnd"/>
      <w:r w:rsidRPr="00A30357">
        <w:t>'si 21-25 yaş aralığındadır. Genç ve dinamik bir mezun profili mevcuttur.</w:t>
      </w:r>
    </w:p>
    <w:p w14:paraId="3A74848F" w14:textId="77777777" w:rsidR="00A30357" w:rsidRPr="00A30357" w:rsidRDefault="00A30357" w:rsidP="00A30357">
      <w:pPr>
        <w:numPr>
          <w:ilvl w:val="0"/>
          <w:numId w:val="1"/>
        </w:numPr>
      </w:pPr>
      <w:r w:rsidRPr="00A30357">
        <w:rPr>
          <w:b/>
          <w:bCs/>
        </w:rPr>
        <w:t>İstihdam Oranı:</w:t>
      </w:r>
      <w:r w:rsidRPr="00A30357">
        <w:t> Mezunların </w:t>
      </w:r>
      <w:proofErr w:type="gramStart"/>
      <w:r w:rsidRPr="00A30357">
        <w:rPr>
          <w:b/>
          <w:bCs/>
        </w:rPr>
        <w:t>%52.7</w:t>
      </w:r>
      <w:proofErr w:type="gramEnd"/>
      <w:r w:rsidRPr="00A30357">
        <w:rPr>
          <w:b/>
          <w:bCs/>
        </w:rPr>
        <w:t>'si mezuniyet sonrası 0-6 ay içinde işe başlamıştır</w:t>
      </w:r>
      <w:r w:rsidRPr="00A30357">
        <w:t>. Bu, programın sektörde yüksek istihdam kabiliyeti sağladığını göstermektedir.</w:t>
      </w:r>
    </w:p>
    <w:p w14:paraId="230E32CD" w14:textId="77777777" w:rsidR="00A30357" w:rsidRPr="00A30357" w:rsidRDefault="00A30357" w:rsidP="00A30357">
      <w:pPr>
        <w:numPr>
          <w:ilvl w:val="0"/>
          <w:numId w:val="1"/>
        </w:numPr>
      </w:pPr>
      <w:r w:rsidRPr="00A30357">
        <w:rPr>
          <w:b/>
          <w:bCs/>
        </w:rPr>
        <w:t>Çalışma Alanı:</w:t>
      </w:r>
      <w:r w:rsidRPr="00A30357">
        <w:t> Mezunların </w:t>
      </w:r>
      <w:proofErr w:type="gramStart"/>
      <w:r w:rsidRPr="00A30357">
        <w:rPr>
          <w:b/>
          <w:bCs/>
        </w:rPr>
        <w:t>%40.3</w:t>
      </w:r>
      <w:proofErr w:type="gramEnd"/>
      <w:r w:rsidRPr="00A30357">
        <w:rPr>
          <w:b/>
          <w:bCs/>
        </w:rPr>
        <w:t>'ü sağlık sektöründe</w:t>
      </w:r>
      <w:r w:rsidRPr="00A30357">
        <w:t xml:space="preserve">, </w:t>
      </w:r>
      <w:proofErr w:type="gramStart"/>
      <w:r w:rsidRPr="00A30357">
        <w:t>%17.9</w:t>
      </w:r>
      <w:proofErr w:type="gramEnd"/>
      <w:r w:rsidRPr="00A30357">
        <w:t>'u hizmet sektöründe çalışmaktadır. Yaşlı bakım mezunlarının bakım evleri, hastaneler ve evde bakım hizmetlerinde istihdam edildiği görülmektedir.</w:t>
      </w:r>
    </w:p>
    <w:p w14:paraId="72BF9592" w14:textId="77777777" w:rsidR="00A30357" w:rsidRPr="00A30357" w:rsidRDefault="00A30357" w:rsidP="00A30357">
      <w:pPr>
        <w:numPr>
          <w:ilvl w:val="0"/>
          <w:numId w:val="1"/>
        </w:numPr>
      </w:pPr>
      <w:r w:rsidRPr="00A30357">
        <w:rPr>
          <w:b/>
          <w:bCs/>
        </w:rPr>
        <w:t>İlgili İşte Çalışma Oranı:</w:t>
      </w:r>
      <w:r w:rsidRPr="00A30357">
        <w:t> Mezunların </w:t>
      </w:r>
      <w:proofErr w:type="gramStart"/>
      <w:r w:rsidRPr="00A30357">
        <w:rPr>
          <w:b/>
          <w:bCs/>
        </w:rPr>
        <w:t>%52.7</w:t>
      </w:r>
      <w:proofErr w:type="gramEnd"/>
      <w:r w:rsidRPr="00A30357">
        <w:rPr>
          <w:b/>
          <w:bCs/>
        </w:rPr>
        <w:t>'si aldıkları eğitimle ilgili bir alanda çalışmaktadır</w:t>
      </w:r>
      <w:r w:rsidRPr="00A30357">
        <w:t>. Bu, programın sektör ihtiyaçlarına uygunluğunu kanıtlamaktadır.</w:t>
      </w:r>
    </w:p>
    <w:p w14:paraId="3AD9FD99" w14:textId="77777777" w:rsidR="00A30357" w:rsidRPr="00A30357" w:rsidRDefault="00A30357" w:rsidP="00A30357">
      <w:r w:rsidRPr="00A30357">
        <w:pict w14:anchorId="3ACD520F">
          <v:rect id="_x0000_i1069" style="width:0;height:.75pt" o:hralign="center" o:hrstd="t" o:hr="t" fillcolor="#a0a0a0" stroked="f"/>
        </w:pict>
      </w:r>
    </w:p>
    <w:p w14:paraId="57E29E4A" w14:textId="12886145" w:rsidR="00A30357" w:rsidRPr="00A30357" w:rsidRDefault="00A30357" w:rsidP="00A30357">
      <w:pPr>
        <w:rPr>
          <w:b/>
          <w:bCs/>
        </w:rPr>
      </w:pPr>
      <w:r w:rsidRPr="00A30357">
        <w:rPr>
          <w:b/>
          <w:bCs/>
        </w:rPr>
        <w:t>Eğitim Kalitesi ve Memnuniyet Değerlendirmesi</w:t>
      </w:r>
    </w:p>
    <w:p w14:paraId="2BDF5034" w14:textId="77777777" w:rsidR="00A30357" w:rsidRPr="00A30357" w:rsidRDefault="00A30357" w:rsidP="00A30357">
      <w:r w:rsidRPr="00A30357">
        <w:t>Mezunların eğitim sürecine ilişkin değerlendirmeleri aşağıdaki gibidir:</w:t>
      </w:r>
    </w:p>
    <w:p w14:paraId="3114B422" w14:textId="77777777" w:rsidR="00A30357" w:rsidRPr="00A30357" w:rsidRDefault="00A30357" w:rsidP="00A30357">
      <w:pPr>
        <w:numPr>
          <w:ilvl w:val="0"/>
          <w:numId w:val="2"/>
        </w:numPr>
      </w:pPr>
      <w:r w:rsidRPr="00A30357">
        <w:rPr>
          <w:b/>
          <w:bCs/>
        </w:rPr>
        <w:t xml:space="preserve">Mesleki </w:t>
      </w:r>
      <w:proofErr w:type="spellStart"/>
      <w:r w:rsidRPr="00A30357">
        <w:rPr>
          <w:b/>
          <w:bCs/>
        </w:rPr>
        <w:t>Hazırbulunuşluk</w:t>
      </w:r>
      <w:proofErr w:type="spellEnd"/>
      <w:r w:rsidRPr="00A30357">
        <w:rPr>
          <w:b/>
          <w:bCs/>
        </w:rPr>
        <w:t>:</w:t>
      </w:r>
    </w:p>
    <w:p w14:paraId="024F3CA5" w14:textId="77777777" w:rsidR="00A30357" w:rsidRPr="00A30357" w:rsidRDefault="00A30357" w:rsidP="00A30357">
      <w:pPr>
        <w:numPr>
          <w:ilvl w:val="1"/>
          <w:numId w:val="2"/>
        </w:numPr>
      </w:pPr>
      <w:proofErr w:type="gramStart"/>
      <w:r w:rsidRPr="00A30357">
        <w:rPr>
          <w:b/>
          <w:bCs/>
        </w:rPr>
        <w:t>%66.4</w:t>
      </w:r>
      <w:proofErr w:type="gramEnd"/>
      <w:r w:rsidRPr="00A30357">
        <w:t> mezun, bölümün kendilerini görevleri için hazırladığını belirtmiştir.</w:t>
      </w:r>
    </w:p>
    <w:p w14:paraId="34D63393" w14:textId="77777777" w:rsidR="00A30357" w:rsidRPr="00A30357" w:rsidRDefault="00A30357" w:rsidP="00A30357">
      <w:pPr>
        <w:numPr>
          <w:ilvl w:val="1"/>
          <w:numId w:val="2"/>
        </w:numPr>
      </w:pPr>
      <w:proofErr w:type="gramStart"/>
      <w:r w:rsidRPr="00A30357">
        <w:rPr>
          <w:b/>
          <w:bCs/>
        </w:rPr>
        <w:t>%72.6</w:t>
      </w:r>
      <w:proofErr w:type="gramEnd"/>
      <w:r w:rsidRPr="00A30357">
        <w:t> mezun, alan bilgilerini kavrama ve kullanma yetkinliği kazandığını ifade etmiştir.</w:t>
      </w:r>
    </w:p>
    <w:p w14:paraId="188559A3" w14:textId="77777777" w:rsidR="00A30357" w:rsidRPr="00A30357" w:rsidRDefault="00A30357" w:rsidP="00A30357">
      <w:pPr>
        <w:numPr>
          <w:ilvl w:val="0"/>
          <w:numId w:val="2"/>
        </w:numPr>
      </w:pPr>
      <w:r w:rsidRPr="00A30357">
        <w:rPr>
          <w:b/>
          <w:bCs/>
        </w:rPr>
        <w:t>Eğitim Düzeyi ve Beklentiler:</w:t>
      </w:r>
    </w:p>
    <w:p w14:paraId="4ECC746B" w14:textId="77777777" w:rsidR="00A30357" w:rsidRPr="00A30357" w:rsidRDefault="00A30357" w:rsidP="00A30357">
      <w:pPr>
        <w:numPr>
          <w:ilvl w:val="1"/>
          <w:numId w:val="2"/>
        </w:numPr>
      </w:pPr>
      <w:proofErr w:type="gramStart"/>
      <w:r w:rsidRPr="00A30357">
        <w:rPr>
          <w:b/>
          <w:bCs/>
        </w:rPr>
        <w:t>%59.3</w:t>
      </w:r>
      <w:proofErr w:type="gramEnd"/>
      <w:r w:rsidRPr="00A30357">
        <w:t> mezun, eğitim düzeyini yeterli bulmuştur.</w:t>
      </w:r>
    </w:p>
    <w:p w14:paraId="149AFB2D" w14:textId="77777777" w:rsidR="00A30357" w:rsidRPr="00A30357" w:rsidRDefault="00A30357" w:rsidP="00A30357">
      <w:pPr>
        <w:numPr>
          <w:ilvl w:val="1"/>
          <w:numId w:val="2"/>
        </w:numPr>
      </w:pPr>
      <w:proofErr w:type="gramStart"/>
      <w:r w:rsidRPr="00A30357">
        <w:rPr>
          <w:b/>
          <w:bCs/>
        </w:rPr>
        <w:t>%59.3</w:t>
      </w:r>
      <w:proofErr w:type="gramEnd"/>
      <w:r w:rsidRPr="00A30357">
        <w:t> mezun, eğitim beklentilerinin karşılandığını belirtmiştir.</w:t>
      </w:r>
    </w:p>
    <w:p w14:paraId="18A299B5" w14:textId="77777777" w:rsidR="00A30357" w:rsidRPr="00A30357" w:rsidRDefault="00A30357" w:rsidP="00A30357">
      <w:pPr>
        <w:numPr>
          <w:ilvl w:val="0"/>
          <w:numId w:val="2"/>
        </w:numPr>
      </w:pPr>
      <w:r w:rsidRPr="00A30357">
        <w:rPr>
          <w:b/>
          <w:bCs/>
        </w:rPr>
        <w:t>Pratik Beceriler ve Staj İmkanları:</w:t>
      </w:r>
    </w:p>
    <w:p w14:paraId="30EF7C9D" w14:textId="77777777" w:rsidR="00A30357" w:rsidRPr="00A30357" w:rsidRDefault="00A30357" w:rsidP="00A30357">
      <w:pPr>
        <w:numPr>
          <w:ilvl w:val="1"/>
          <w:numId w:val="2"/>
        </w:numPr>
      </w:pPr>
      <w:proofErr w:type="gramStart"/>
      <w:r w:rsidRPr="00A30357">
        <w:rPr>
          <w:b/>
          <w:bCs/>
        </w:rPr>
        <w:t>%68.1</w:t>
      </w:r>
      <w:proofErr w:type="gramEnd"/>
      <w:r w:rsidRPr="00A30357">
        <w:t> mezun, staj/uygulama imkanlarını yeterli bulmuştur.</w:t>
      </w:r>
    </w:p>
    <w:p w14:paraId="6E8C4DED" w14:textId="77777777" w:rsidR="00A30357" w:rsidRPr="00A30357" w:rsidRDefault="00A30357" w:rsidP="00A30357">
      <w:pPr>
        <w:numPr>
          <w:ilvl w:val="1"/>
          <w:numId w:val="2"/>
        </w:numPr>
      </w:pPr>
      <w:proofErr w:type="gramStart"/>
      <w:r w:rsidRPr="00A30357">
        <w:rPr>
          <w:b/>
          <w:bCs/>
        </w:rPr>
        <w:t>%49.6</w:t>
      </w:r>
      <w:proofErr w:type="gramEnd"/>
      <w:r w:rsidRPr="00A30357">
        <w:t> mezun, laboratuvar imkanlarını yeterli bulurken, </w:t>
      </w:r>
      <w:proofErr w:type="gramStart"/>
      <w:r w:rsidRPr="00A30357">
        <w:rPr>
          <w:b/>
          <w:bCs/>
        </w:rPr>
        <w:t>%30.1</w:t>
      </w:r>
      <w:proofErr w:type="gramEnd"/>
      <w:r w:rsidRPr="00A30357">
        <w:t> kısmen yeterli bulmuştur.</w:t>
      </w:r>
    </w:p>
    <w:p w14:paraId="17967476" w14:textId="77777777" w:rsidR="00A30357" w:rsidRPr="00A30357" w:rsidRDefault="00A30357" w:rsidP="00A30357">
      <w:pPr>
        <w:numPr>
          <w:ilvl w:val="0"/>
          <w:numId w:val="2"/>
        </w:numPr>
      </w:pPr>
      <w:r w:rsidRPr="00A30357">
        <w:rPr>
          <w:b/>
          <w:bCs/>
        </w:rPr>
        <w:lastRenderedPageBreak/>
        <w:t>İletişim ve Etik Kazanımlar:</w:t>
      </w:r>
    </w:p>
    <w:p w14:paraId="01FE93FC" w14:textId="77777777" w:rsidR="00A30357" w:rsidRPr="00A30357" w:rsidRDefault="00A30357" w:rsidP="00A30357">
      <w:pPr>
        <w:numPr>
          <w:ilvl w:val="1"/>
          <w:numId w:val="2"/>
        </w:numPr>
      </w:pPr>
      <w:proofErr w:type="gramStart"/>
      <w:r w:rsidRPr="00A30357">
        <w:rPr>
          <w:b/>
          <w:bCs/>
        </w:rPr>
        <w:t>%74.3</w:t>
      </w:r>
      <w:proofErr w:type="gramEnd"/>
      <w:r w:rsidRPr="00A30357">
        <w:t> mezun, iletişim becerilerinin geliştiğini,</w:t>
      </w:r>
    </w:p>
    <w:p w14:paraId="1E7FD81B" w14:textId="77777777" w:rsidR="00A30357" w:rsidRPr="00A30357" w:rsidRDefault="00A30357" w:rsidP="00A30357">
      <w:pPr>
        <w:numPr>
          <w:ilvl w:val="1"/>
          <w:numId w:val="2"/>
        </w:numPr>
      </w:pPr>
      <w:proofErr w:type="gramStart"/>
      <w:r w:rsidRPr="00A30357">
        <w:rPr>
          <w:b/>
          <w:bCs/>
        </w:rPr>
        <w:t>%77.9</w:t>
      </w:r>
      <w:proofErr w:type="gramEnd"/>
      <w:r w:rsidRPr="00A30357">
        <w:t> mezun, etik ve mesleki sorumluluk anlayışı kazandığını ifade etmiştir.</w:t>
      </w:r>
    </w:p>
    <w:p w14:paraId="29924813" w14:textId="77777777" w:rsidR="00A30357" w:rsidRPr="00A30357" w:rsidRDefault="00A30357" w:rsidP="00A30357">
      <w:pPr>
        <w:numPr>
          <w:ilvl w:val="0"/>
          <w:numId w:val="2"/>
        </w:numPr>
      </w:pPr>
      <w:r w:rsidRPr="00A30357">
        <w:rPr>
          <w:b/>
          <w:bCs/>
        </w:rPr>
        <w:t>Zayıf Yönler:</w:t>
      </w:r>
    </w:p>
    <w:p w14:paraId="6BE3B739" w14:textId="77777777" w:rsidR="00A30357" w:rsidRPr="00A30357" w:rsidRDefault="00A30357" w:rsidP="00A30357">
      <w:pPr>
        <w:numPr>
          <w:ilvl w:val="1"/>
          <w:numId w:val="2"/>
        </w:numPr>
      </w:pPr>
      <w:r w:rsidRPr="00A30357">
        <w:rPr>
          <w:b/>
          <w:bCs/>
        </w:rPr>
        <w:t>Yabancı Dil:</w:t>
      </w:r>
      <w:r w:rsidRPr="00A30357">
        <w:t> Mezunların </w:t>
      </w:r>
      <w:r w:rsidRPr="00A30357">
        <w:rPr>
          <w:b/>
          <w:bCs/>
        </w:rPr>
        <w:t>%54'ü</w:t>
      </w:r>
      <w:r w:rsidRPr="00A30357">
        <w:t> yabancı dil eğitimini yetersiz bulmuştur.</w:t>
      </w:r>
    </w:p>
    <w:p w14:paraId="19F8FA00" w14:textId="77777777" w:rsidR="00A30357" w:rsidRPr="00A30357" w:rsidRDefault="00A30357" w:rsidP="00A30357">
      <w:pPr>
        <w:numPr>
          <w:ilvl w:val="1"/>
          <w:numId w:val="2"/>
        </w:numPr>
      </w:pPr>
      <w:r w:rsidRPr="00A30357">
        <w:rPr>
          <w:b/>
          <w:bCs/>
        </w:rPr>
        <w:t>Bilgisayar Yetkinliği:</w:t>
      </w:r>
      <w:r w:rsidRPr="00A30357">
        <w:t> </w:t>
      </w:r>
      <w:proofErr w:type="gramStart"/>
      <w:r w:rsidRPr="00A30357">
        <w:rPr>
          <w:b/>
          <w:bCs/>
        </w:rPr>
        <w:t>%38.9</w:t>
      </w:r>
      <w:proofErr w:type="gramEnd"/>
      <w:r w:rsidRPr="00A30357">
        <w:t> mezun bilgisayar kullanım yetkinliğini kısmen yeterli bulurken, </w:t>
      </w:r>
      <w:proofErr w:type="gramStart"/>
      <w:r w:rsidRPr="00A30357">
        <w:rPr>
          <w:b/>
          <w:bCs/>
        </w:rPr>
        <w:t>%24.8</w:t>
      </w:r>
      <w:proofErr w:type="gramEnd"/>
      <w:r w:rsidRPr="00A30357">
        <w:t> yetersiz bulmuştur.</w:t>
      </w:r>
    </w:p>
    <w:p w14:paraId="7F9B81E0" w14:textId="77777777" w:rsidR="00A30357" w:rsidRPr="00A30357" w:rsidRDefault="00A30357" w:rsidP="00A30357">
      <w:pPr>
        <w:numPr>
          <w:ilvl w:val="1"/>
          <w:numId w:val="2"/>
        </w:numPr>
      </w:pPr>
      <w:r w:rsidRPr="00A30357">
        <w:rPr>
          <w:b/>
          <w:bCs/>
        </w:rPr>
        <w:t>Danışman Desteği:</w:t>
      </w:r>
      <w:r w:rsidRPr="00A30357">
        <w:t> </w:t>
      </w:r>
      <w:proofErr w:type="gramStart"/>
      <w:r w:rsidRPr="00A30357">
        <w:rPr>
          <w:b/>
          <w:bCs/>
        </w:rPr>
        <w:t>%50.4</w:t>
      </w:r>
      <w:proofErr w:type="gramEnd"/>
      <w:r w:rsidRPr="00A30357">
        <w:t> mezun danışmanlık hizmetlerini yetersiz bulmuştur.</w:t>
      </w:r>
    </w:p>
    <w:p w14:paraId="0BD27134" w14:textId="77777777" w:rsidR="00A30357" w:rsidRPr="00A30357" w:rsidRDefault="00A30357" w:rsidP="00A30357">
      <w:pPr>
        <w:numPr>
          <w:ilvl w:val="1"/>
          <w:numId w:val="2"/>
        </w:numPr>
      </w:pPr>
      <w:r w:rsidRPr="00A30357">
        <w:rPr>
          <w:b/>
          <w:bCs/>
        </w:rPr>
        <w:t>Uluslararası İş Birliği:</w:t>
      </w:r>
      <w:r w:rsidRPr="00A30357">
        <w:t> </w:t>
      </w:r>
      <w:proofErr w:type="gramStart"/>
      <w:r w:rsidRPr="00A30357">
        <w:rPr>
          <w:b/>
          <w:bCs/>
        </w:rPr>
        <w:t>%51.3</w:t>
      </w:r>
      <w:proofErr w:type="gramEnd"/>
      <w:r w:rsidRPr="00A30357">
        <w:t> mezun uluslararası iş birliği imkanlarını yetersiz bulmuştur.</w:t>
      </w:r>
    </w:p>
    <w:p w14:paraId="234D9110" w14:textId="77777777" w:rsidR="00A30357" w:rsidRPr="00A30357" w:rsidRDefault="00A30357" w:rsidP="00A30357">
      <w:r w:rsidRPr="00A30357">
        <w:pict w14:anchorId="71D1E8FB">
          <v:rect id="_x0000_i1070" style="width:0;height:.75pt" o:hralign="center" o:hrstd="t" o:hr="t" fillcolor="#a0a0a0" stroked="f"/>
        </w:pict>
      </w:r>
    </w:p>
    <w:p w14:paraId="71C2DCFD" w14:textId="187638D7" w:rsidR="00A30357" w:rsidRPr="00A30357" w:rsidRDefault="00A30357" w:rsidP="00A30357">
      <w:pPr>
        <w:rPr>
          <w:b/>
          <w:bCs/>
        </w:rPr>
      </w:pPr>
      <w:r w:rsidRPr="00A30357">
        <w:rPr>
          <w:b/>
          <w:bCs/>
        </w:rPr>
        <w:t>Kurumsal Bağlılık ve Öneriler</w:t>
      </w:r>
    </w:p>
    <w:p w14:paraId="5CB433EB" w14:textId="5894AD0A" w:rsidR="00A30357" w:rsidRPr="00A30357" w:rsidRDefault="00A30357" w:rsidP="00A30357">
      <w:pPr>
        <w:numPr>
          <w:ilvl w:val="0"/>
          <w:numId w:val="3"/>
        </w:numPr>
      </w:pPr>
      <w:r w:rsidRPr="00A30357">
        <w:rPr>
          <w:b/>
          <w:bCs/>
        </w:rPr>
        <w:t xml:space="preserve">Aynı Bölüm/Üniversite </w:t>
      </w:r>
      <w:proofErr w:type="gramStart"/>
      <w:r w:rsidRPr="00A30357">
        <w:rPr>
          <w:b/>
          <w:bCs/>
        </w:rPr>
        <w:t>Tercihi:%</w:t>
      </w:r>
      <w:proofErr w:type="gramEnd"/>
      <w:r w:rsidRPr="00A30357">
        <w:rPr>
          <w:b/>
          <w:bCs/>
        </w:rPr>
        <w:t>50.4</w:t>
      </w:r>
      <w:r w:rsidRPr="00A30357">
        <w:t> mezun aynı bölümü, </w:t>
      </w:r>
      <w:proofErr w:type="gramStart"/>
      <w:r w:rsidRPr="00A30357">
        <w:rPr>
          <w:b/>
          <w:bCs/>
        </w:rPr>
        <w:t>%50.4</w:t>
      </w:r>
      <w:proofErr w:type="gramEnd"/>
      <w:r w:rsidRPr="00A30357">
        <w:t> mezun aynı üniversiteyi tekrar seçeceğini belirtmiştir.</w:t>
      </w:r>
    </w:p>
    <w:p w14:paraId="030549D0" w14:textId="042E0E56" w:rsidR="00A30357" w:rsidRPr="00A30357" w:rsidRDefault="00A30357" w:rsidP="00A30357">
      <w:pPr>
        <w:numPr>
          <w:ilvl w:val="0"/>
          <w:numId w:val="3"/>
        </w:numPr>
      </w:pPr>
      <w:r w:rsidRPr="00A30357">
        <w:rPr>
          <w:b/>
          <w:bCs/>
        </w:rPr>
        <w:t xml:space="preserve">Üniversiteye </w:t>
      </w:r>
      <w:proofErr w:type="gramStart"/>
      <w:r w:rsidRPr="00A30357">
        <w:rPr>
          <w:b/>
          <w:bCs/>
        </w:rPr>
        <w:t>Övgü:%</w:t>
      </w:r>
      <w:proofErr w:type="gramEnd"/>
      <w:r w:rsidRPr="00A30357">
        <w:rPr>
          <w:b/>
          <w:bCs/>
        </w:rPr>
        <w:t>58.4</w:t>
      </w:r>
      <w:r w:rsidRPr="00A30357">
        <w:t> mezun, Kütahya Sağlık Bilimleri Üniversitesi mezunu olmaktan gurur duyduğunu ifade etmiştir.</w:t>
      </w:r>
    </w:p>
    <w:p w14:paraId="7CED605D" w14:textId="77777777" w:rsidR="00A30357" w:rsidRPr="00A30357" w:rsidRDefault="00A30357" w:rsidP="00A30357">
      <w:pPr>
        <w:numPr>
          <w:ilvl w:val="1"/>
          <w:numId w:val="3"/>
        </w:numPr>
      </w:pPr>
      <w:proofErr w:type="gramStart"/>
      <w:r w:rsidRPr="00A30357">
        <w:rPr>
          <w:b/>
          <w:bCs/>
        </w:rPr>
        <w:t>%58.4</w:t>
      </w:r>
      <w:proofErr w:type="gramEnd"/>
      <w:r w:rsidRPr="00A30357">
        <w:t> mezun, yakınlarını bu üniversiteye yönlendireceğini belirtmiştir.</w:t>
      </w:r>
    </w:p>
    <w:p w14:paraId="690F4D15" w14:textId="10C2869F" w:rsidR="00A30357" w:rsidRPr="00A30357" w:rsidRDefault="00A30357" w:rsidP="00A30357">
      <w:pPr>
        <w:numPr>
          <w:ilvl w:val="0"/>
          <w:numId w:val="3"/>
        </w:numPr>
      </w:pPr>
      <w:proofErr w:type="gramStart"/>
      <w:r w:rsidRPr="00A30357">
        <w:rPr>
          <w:b/>
          <w:bCs/>
        </w:rPr>
        <w:t>İletişim:%</w:t>
      </w:r>
      <w:proofErr w:type="gramEnd"/>
      <w:r w:rsidRPr="00A30357">
        <w:rPr>
          <w:b/>
          <w:bCs/>
        </w:rPr>
        <w:t>71.7</w:t>
      </w:r>
      <w:r w:rsidRPr="00A30357">
        <w:t> mezun, üniversite ile iletişim kurabildiğini ifade etmiştir.</w:t>
      </w:r>
    </w:p>
    <w:p w14:paraId="0B0D1E29" w14:textId="77777777" w:rsidR="00A30357" w:rsidRPr="00A30357" w:rsidRDefault="00A30357" w:rsidP="00A30357">
      <w:r w:rsidRPr="00A30357">
        <w:pict w14:anchorId="1CE3D5BA">
          <v:rect id="_x0000_i1071" style="width:0;height:.75pt" o:hralign="center" o:hrstd="t" o:hr="t" fillcolor="#a0a0a0" stroked="f"/>
        </w:pict>
      </w:r>
    </w:p>
    <w:p w14:paraId="114AC438" w14:textId="6955E722" w:rsidR="00A30357" w:rsidRPr="00A30357" w:rsidRDefault="00A30357" w:rsidP="00A30357">
      <w:pPr>
        <w:rPr>
          <w:b/>
          <w:bCs/>
        </w:rPr>
      </w:pPr>
      <w:r w:rsidRPr="00A30357">
        <w:rPr>
          <w:b/>
          <w:bCs/>
        </w:rPr>
        <w:t>Yaşlı Bakım Programına Özel Değerlendirme ve Öneriler</w:t>
      </w:r>
    </w:p>
    <w:p w14:paraId="7C564A18" w14:textId="77777777" w:rsidR="00A30357" w:rsidRPr="00A30357" w:rsidRDefault="00A30357" w:rsidP="00A30357">
      <w:r w:rsidRPr="00A30357">
        <w:rPr>
          <w:b/>
          <w:bCs/>
        </w:rPr>
        <w:t>Güçlü Yönler:</w:t>
      </w:r>
    </w:p>
    <w:p w14:paraId="15656BF0" w14:textId="77777777" w:rsidR="00A30357" w:rsidRPr="00A30357" w:rsidRDefault="00A30357" w:rsidP="00A30357">
      <w:pPr>
        <w:numPr>
          <w:ilvl w:val="0"/>
          <w:numId w:val="4"/>
        </w:numPr>
      </w:pPr>
      <w:r w:rsidRPr="00A30357">
        <w:rPr>
          <w:b/>
          <w:bCs/>
        </w:rPr>
        <w:t>Yüksek İstihdam Oranı:</w:t>
      </w:r>
      <w:r w:rsidRPr="00A30357">
        <w:t> Mezunların kısa sürede iş bulabilmesi, programın sektör ihtiyaçlarına uygunluğunu göstermektedir.</w:t>
      </w:r>
    </w:p>
    <w:p w14:paraId="6EEA9B58" w14:textId="77777777" w:rsidR="00A30357" w:rsidRPr="00A30357" w:rsidRDefault="00A30357" w:rsidP="00A30357">
      <w:pPr>
        <w:numPr>
          <w:ilvl w:val="0"/>
          <w:numId w:val="4"/>
        </w:numPr>
      </w:pPr>
      <w:r w:rsidRPr="00A30357">
        <w:rPr>
          <w:b/>
          <w:bCs/>
        </w:rPr>
        <w:t>Pratik Eğitim Memnuniyeti:</w:t>
      </w:r>
      <w:r w:rsidRPr="00A30357">
        <w:t> Staj ve uygulama imkanlarının yeterli bulunması, programın sahaya dönük olduğunu kanıtlamaktadır.</w:t>
      </w:r>
    </w:p>
    <w:p w14:paraId="395671E9" w14:textId="77777777" w:rsidR="00A30357" w:rsidRPr="00A30357" w:rsidRDefault="00A30357" w:rsidP="00A30357">
      <w:pPr>
        <w:numPr>
          <w:ilvl w:val="0"/>
          <w:numId w:val="4"/>
        </w:numPr>
      </w:pPr>
      <w:r w:rsidRPr="00A30357">
        <w:rPr>
          <w:b/>
          <w:bCs/>
        </w:rPr>
        <w:t>Etik ve İletişim Kazanımları:</w:t>
      </w:r>
      <w:r w:rsidRPr="00A30357">
        <w:t> Mezunların etik değerler ve iletişim becerileri konusunda olumlu geri bildirimleri, programın insan odaklı bir eğitim sunduğunu göstermektedir.</w:t>
      </w:r>
    </w:p>
    <w:p w14:paraId="445CC3B2" w14:textId="77777777" w:rsidR="00A30357" w:rsidRPr="00A30357" w:rsidRDefault="00A30357" w:rsidP="00A30357">
      <w:r w:rsidRPr="00A30357">
        <w:rPr>
          <w:b/>
          <w:bCs/>
        </w:rPr>
        <w:t>Gelişim Alanları:</w:t>
      </w:r>
    </w:p>
    <w:p w14:paraId="35CC6B84" w14:textId="77777777" w:rsidR="00A30357" w:rsidRPr="00A30357" w:rsidRDefault="00A30357" w:rsidP="00A30357">
      <w:pPr>
        <w:numPr>
          <w:ilvl w:val="0"/>
          <w:numId w:val="5"/>
        </w:numPr>
      </w:pPr>
      <w:r w:rsidRPr="00A30357">
        <w:rPr>
          <w:b/>
          <w:bCs/>
        </w:rPr>
        <w:t>Yabancı Dil Eğitimi:</w:t>
      </w:r>
      <w:r w:rsidRPr="00A30357">
        <w:t> Yaşlı bakım sektöründe uluslararası hasta profili ve literatür takibi için yabancı dil eğitiminin güçlendirilmesi önerilmektedir.</w:t>
      </w:r>
    </w:p>
    <w:p w14:paraId="7E457759" w14:textId="77777777" w:rsidR="00A30357" w:rsidRPr="00A30357" w:rsidRDefault="00A30357" w:rsidP="00A30357">
      <w:pPr>
        <w:numPr>
          <w:ilvl w:val="0"/>
          <w:numId w:val="5"/>
        </w:numPr>
      </w:pPr>
      <w:r w:rsidRPr="00A30357">
        <w:rPr>
          <w:b/>
          <w:bCs/>
        </w:rPr>
        <w:t>Bilgisayar ve Teknoloji Entegrasyonu:</w:t>
      </w:r>
      <w:r w:rsidRPr="00A30357">
        <w:t> Dijital hasta kayıt sistemleri ve tele-sağlık uygulamalarına yönelik derslerin müfredata eklenmesi önerilmektedir.</w:t>
      </w:r>
    </w:p>
    <w:p w14:paraId="4A008DB6" w14:textId="77777777" w:rsidR="00A30357" w:rsidRPr="00A30357" w:rsidRDefault="00A30357" w:rsidP="00A30357">
      <w:pPr>
        <w:numPr>
          <w:ilvl w:val="0"/>
          <w:numId w:val="5"/>
        </w:numPr>
      </w:pPr>
      <w:r w:rsidRPr="00A30357">
        <w:rPr>
          <w:b/>
          <w:bCs/>
        </w:rPr>
        <w:t>Danışmanlık ve Kariyer Rehberliği:</w:t>
      </w:r>
      <w:r w:rsidRPr="00A30357">
        <w:t> Mezunların iş ve yüksek lisans seçimlerine yönelik danışmanlık hizmetlerinin iyileştirilmesi gerekmektedir.</w:t>
      </w:r>
    </w:p>
    <w:p w14:paraId="12496D0A" w14:textId="77777777" w:rsidR="00A30357" w:rsidRPr="00A30357" w:rsidRDefault="00A30357" w:rsidP="00A30357">
      <w:pPr>
        <w:numPr>
          <w:ilvl w:val="0"/>
          <w:numId w:val="5"/>
        </w:numPr>
      </w:pPr>
      <w:r w:rsidRPr="00A30357">
        <w:rPr>
          <w:b/>
          <w:bCs/>
        </w:rPr>
        <w:lastRenderedPageBreak/>
        <w:t>Uluslararası İş Birlikleri:</w:t>
      </w:r>
      <w:r w:rsidRPr="00A30357">
        <w:t> Erasmus+ ve uluslararası staj programlarının çeşitlendirilmesi mezunların küresel yetkinliklerini artıracaktır.</w:t>
      </w:r>
    </w:p>
    <w:p w14:paraId="25E8DE05" w14:textId="77777777" w:rsidR="00A30357" w:rsidRPr="00A30357" w:rsidRDefault="00A30357" w:rsidP="00A30357">
      <w:r w:rsidRPr="00A30357">
        <w:rPr>
          <w:b/>
          <w:bCs/>
        </w:rPr>
        <w:t>Mezun Önerileri:</w:t>
      </w:r>
    </w:p>
    <w:p w14:paraId="719A20EF" w14:textId="7692C052" w:rsidR="00A30357" w:rsidRPr="00A30357" w:rsidRDefault="00A30357" w:rsidP="00A30357">
      <w:pPr>
        <w:numPr>
          <w:ilvl w:val="0"/>
          <w:numId w:val="6"/>
        </w:numPr>
      </w:pPr>
      <w:r w:rsidRPr="00A30357">
        <w:t>"Yara bakım" dersinin müfredata eklenmesi talep edilmiştir. Bu, sektörde yaygın bir ihtiyaç olarak öne çıkmaktadır.</w:t>
      </w:r>
      <w:r>
        <w:t xml:space="preserve"> </w:t>
      </w:r>
    </w:p>
    <w:p w14:paraId="40EE56BA" w14:textId="77777777" w:rsidR="00A30357" w:rsidRPr="00A30357" w:rsidRDefault="00A30357" w:rsidP="00A30357">
      <w:pPr>
        <w:numPr>
          <w:ilvl w:val="0"/>
          <w:numId w:val="6"/>
        </w:numPr>
      </w:pPr>
      <w:r w:rsidRPr="00A30357">
        <w:t>Pratik ağırlıklı derslerin artırılması ve güncel teknolojilerin eğitime entegre edilmesi önerilmiştir.</w:t>
      </w:r>
    </w:p>
    <w:p w14:paraId="1281F89C" w14:textId="77777777" w:rsidR="00A30357" w:rsidRPr="00A30357" w:rsidRDefault="00A30357" w:rsidP="00A30357">
      <w:r w:rsidRPr="00A30357">
        <w:pict w14:anchorId="6B8B13D0">
          <v:rect id="_x0000_i1072" style="width:0;height:.75pt" o:hralign="center" o:hrstd="t" o:hr="t" fillcolor="#a0a0a0" stroked="f"/>
        </w:pict>
      </w:r>
    </w:p>
    <w:p w14:paraId="1F2B46C0" w14:textId="77777777" w:rsidR="00A30357" w:rsidRPr="00A30357" w:rsidRDefault="00A30357" w:rsidP="00A30357">
      <w:pPr>
        <w:rPr>
          <w:b/>
          <w:bCs/>
        </w:rPr>
      </w:pPr>
      <w:r w:rsidRPr="00A30357">
        <w:rPr>
          <w:b/>
          <w:bCs/>
        </w:rPr>
        <w:t>6. Sonuç ve Öneriler</w:t>
      </w:r>
    </w:p>
    <w:p w14:paraId="5A45F191" w14:textId="77777777" w:rsidR="00A30357" w:rsidRPr="00A30357" w:rsidRDefault="00A30357" w:rsidP="00A30357">
      <w:r w:rsidRPr="00A30357">
        <w:t>Yaşlı Bakım Programı, mezunlarının istihdam başarısı ve mesleki yetkinlikleri açısından </w:t>
      </w:r>
      <w:r w:rsidRPr="00A30357">
        <w:rPr>
          <w:b/>
          <w:bCs/>
        </w:rPr>
        <w:t>oldukça başarılı</w:t>
      </w:r>
      <w:r w:rsidRPr="00A30357">
        <w:t> bir profil sergilemektedir. Mezun memnuniyeti yüksek olmakla birlikte, yabancı dil, bilgisayar yetkinliği ve danışmanlık hizmetlerinde iyileştirmelere ihtiyaç duyulmaktadır.</w:t>
      </w:r>
    </w:p>
    <w:p w14:paraId="48511BE5" w14:textId="77777777" w:rsidR="00A30357" w:rsidRPr="00A30357" w:rsidRDefault="00A30357" w:rsidP="00A30357">
      <w:r w:rsidRPr="00A30357">
        <w:rPr>
          <w:b/>
          <w:bCs/>
        </w:rPr>
        <w:t>Öneriler:</w:t>
      </w:r>
    </w:p>
    <w:p w14:paraId="6AA80052" w14:textId="1EA6E174" w:rsidR="00A30357" w:rsidRPr="00A30357" w:rsidRDefault="00A30357" w:rsidP="00A30357">
      <w:pPr>
        <w:numPr>
          <w:ilvl w:val="0"/>
          <w:numId w:val="7"/>
        </w:numPr>
      </w:pPr>
      <w:r w:rsidRPr="00A30357">
        <w:t>Müfredata "Yara Bakım</w:t>
      </w:r>
      <w:r>
        <w:t xml:space="preserve">” </w:t>
      </w:r>
      <w:r w:rsidRPr="00A30357">
        <w:t>ders</w:t>
      </w:r>
      <w:r>
        <w:t>i</w:t>
      </w:r>
      <w:r w:rsidRPr="00A30357">
        <w:t xml:space="preserve"> eklenmelidir.</w:t>
      </w:r>
      <w:r>
        <w:t xml:space="preserve"> </w:t>
      </w:r>
      <w:r>
        <w:rPr>
          <w:b/>
          <w:bCs/>
        </w:rPr>
        <w:t>Zaten</w:t>
      </w:r>
      <w:r w:rsidRPr="00A30357">
        <w:rPr>
          <w:b/>
          <w:bCs/>
        </w:rPr>
        <w:t xml:space="preserve"> Yaşlı Bakımı müfredatında 3. Dönem (güz dönemi) dersleri arasında yer almaktadır.</w:t>
      </w:r>
    </w:p>
    <w:p w14:paraId="4A214BB7" w14:textId="77777777" w:rsidR="00A30357" w:rsidRPr="00A30357" w:rsidRDefault="00A30357" w:rsidP="00A30357">
      <w:pPr>
        <w:numPr>
          <w:ilvl w:val="0"/>
          <w:numId w:val="7"/>
        </w:numPr>
      </w:pPr>
      <w:r w:rsidRPr="00A30357">
        <w:t>Yabancı dil ve bilgisayar dersleri sektör ihtiyaçları doğrultusunda güncellenmelidir.</w:t>
      </w:r>
    </w:p>
    <w:p w14:paraId="7A6283F8" w14:textId="77777777" w:rsidR="00A30357" w:rsidRPr="00A30357" w:rsidRDefault="00A30357" w:rsidP="00A30357">
      <w:pPr>
        <w:numPr>
          <w:ilvl w:val="0"/>
          <w:numId w:val="7"/>
        </w:numPr>
      </w:pPr>
      <w:r w:rsidRPr="00A30357">
        <w:t>Mezunlara yönelik kariyer danışmanlığı ve uluslararası iş birlikleri geliştirilmelidir.</w:t>
      </w:r>
    </w:p>
    <w:p w14:paraId="306DAECA" w14:textId="77777777" w:rsidR="00A30357" w:rsidRPr="00A30357" w:rsidRDefault="00A30357" w:rsidP="00A30357">
      <w:pPr>
        <w:numPr>
          <w:ilvl w:val="0"/>
          <w:numId w:val="7"/>
        </w:numPr>
      </w:pPr>
      <w:r w:rsidRPr="00A30357">
        <w:t>Yaşlı bakım sektöründe çalışan mezunlarla düzenli iletişim ağı kurularak programın güncelliği korunmalıdır.</w:t>
      </w:r>
    </w:p>
    <w:p w14:paraId="7AD75239" w14:textId="77777777" w:rsidR="00A30357" w:rsidRPr="00A30357" w:rsidRDefault="00A30357" w:rsidP="00A30357">
      <w:r w:rsidRPr="00A30357">
        <w:pict w14:anchorId="51840B32">
          <v:rect id="_x0000_i1073" style="width:0;height:.75pt" o:hralign="center" o:hrstd="t" o:hr="t" fillcolor="#a0a0a0" stroked="f"/>
        </w:pict>
      </w:r>
    </w:p>
    <w:p w14:paraId="5B19E373" w14:textId="77777777" w:rsidR="009D4EBA" w:rsidRDefault="009D4EBA"/>
    <w:sectPr w:rsidR="009D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8D4"/>
    <w:multiLevelType w:val="multilevel"/>
    <w:tmpl w:val="D52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A4BE1"/>
    <w:multiLevelType w:val="multilevel"/>
    <w:tmpl w:val="5186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1731F"/>
    <w:multiLevelType w:val="multilevel"/>
    <w:tmpl w:val="94D4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452ED"/>
    <w:multiLevelType w:val="multilevel"/>
    <w:tmpl w:val="076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42DE4"/>
    <w:multiLevelType w:val="multilevel"/>
    <w:tmpl w:val="A32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7058C"/>
    <w:multiLevelType w:val="multilevel"/>
    <w:tmpl w:val="E422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A4CE1"/>
    <w:multiLevelType w:val="multilevel"/>
    <w:tmpl w:val="57142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9799951">
    <w:abstractNumId w:val="5"/>
  </w:num>
  <w:num w:numId="2" w16cid:durableId="1512135709">
    <w:abstractNumId w:val="6"/>
  </w:num>
  <w:num w:numId="3" w16cid:durableId="435640572">
    <w:abstractNumId w:val="0"/>
  </w:num>
  <w:num w:numId="4" w16cid:durableId="952059634">
    <w:abstractNumId w:val="1"/>
  </w:num>
  <w:num w:numId="5" w16cid:durableId="1523544584">
    <w:abstractNumId w:val="4"/>
  </w:num>
  <w:num w:numId="6" w16cid:durableId="1141114518">
    <w:abstractNumId w:val="3"/>
  </w:num>
  <w:num w:numId="7" w16cid:durableId="1335110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3E"/>
    <w:rsid w:val="0026491D"/>
    <w:rsid w:val="0037713E"/>
    <w:rsid w:val="00941EF4"/>
    <w:rsid w:val="009D4EBA"/>
    <w:rsid w:val="00A30357"/>
    <w:rsid w:val="00E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856F"/>
  <w15:chartTrackingRefBased/>
  <w15:docId w15:val="{9C1D37DC-C5B4-49E1-8B08-4D9F4B43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7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7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7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7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7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7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7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7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7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7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7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7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713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713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713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713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713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713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7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7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7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7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7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713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713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713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7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713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7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SAKARYA ÇINKI</dc:creator>
  <cp:keywords/>
  <dc:description/>
  <cp:lastModifiedBy>Özge SAKARYA ÇINKI</cp:lastModifiedBy>
  <cp:revision>2</cp:revision>
  <dcterms:created xsi:type="dcterms:W3CDTF">2025-09-15T14:13:00Z</dcterms:created>
  <dcterms:modified xsi:type="dcterms:W3CDTF">2025-09-15T14:19:00Z</dcterms:modified>
</cp:coreProperties>
</file>